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2" w:rsidRDefault="00EA4382" w:rsidP="00EA4382">
      <w:pPr>
        <w:jc w:val="center"/>
      </w:pPr>
      <w:r>
        <w:t>TARİHÇEMİZ</w:t>
      </w:r>
    </w:p>
    <w:p w:rsidR="00EA4382" w:rsidRDefault="00EA4382" w:rsidP="00EA4382">
      <w:pPr>
        <w:jc w:val="center"/>
      </w:pPr>
    </w:p>
    <w:p w:rsidR="00EA4382" w:rsidRDefault="00EA4382" w:rsidP="00EA4382">
      <w:pPr>
        <w:jc w:val="both"/>
      </w:pPr>
      <w:r>
        <w:t xml:space="preserve">Okulumuz, 2016-2017 eğitim öğretim yılında Çeltikçi 75.Yıl Ortaokulu bünyesinde hizmete başladı. 2017-2018 eğitim öğretim yılında ise eski Yunus Emre İlkokulu binası tahsis edilince bu binada 3 şube ve 44 öğrenci ile </w:t>
      </w:r>
      <w:r w:rsidR="00DC2F82">
        <w:t xml:space="preserve">daha sonra 219-2020 eğitim öğretim yılıyla beraber 61 öğrenci sayısına ulaşarak 4 şube ile </w:t>
      </w:r>
      <w:r>
        <w:t>müstakil bir okul olarak hizmete gir</w:t>
      </w:r>
      <w:bookmarkStart w:id="0" w:name="_GoBack"/>
      <w:bookmarkEnd w:id="0"/>
      <w:r>
        <w:t>di ve devam etmektedir.</w:t>
      </w:r>
    </w:p>
    <w:sectPr w:rsidR="00E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82"/>
    <w:rsid w:val="00CC7494"/>
    <w:rsid w:val="00DC2F82"/>
    <w:rsid w:val="00E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İHO-MEMUR</dc:creator>
  <cp:lastModifiedBy>HARUN</cp:lastModifiedBy>
  <cp:revision>2</cp:revision>
  <dcterms:created xsi:type="dcterms:W3CDTF">2020-05-08T12:30:00Z</dcterms:created>
  <dcterms:modified xsi:type="dcterms:W3CDTF">2020-05-08T12:30:00Z</dcterms:modified>
</cp:coreProperties>
</file>